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B95EF" w14:textId="77777777" w:rsidR="005B72C3" w:rsidRDefault="005B72C3" w:rsidP="005B72C3">
      <w:pPr>
        <w:ind w:left="1440" w:firstLine="720"/>
        <w:rPr>
          <w:sz w:val="28"/>
          <w:szCs w:val="28"/>
        </w:rPr>
      </w:pPr>
    </w:p>
    <w:p w14:paraId="4A983ED5" w14:textId="467F81C5" w:rsidR="005B72C3" w:rsidRDefault="005B72C3" w:rsidP="005B72C3">
      <w:pPr>
        <w:ind w:left="1440" w:firstLine="720"/>
        <w:rPr>
          <w:b/>
          <w:bCs/>
          <w:sz w:val="28"/>
          <w:szCs w:val="28"/>
        </w:rPr>
      </w:pPr>
      <w:r w:rsidRPr="005B72C3">
        <w:rPr>
          <w:b/>
          <w:bCs/>
          <w:sz w:val="28"/>
          <w:szCs w:val="28"/>
        </w:rPr>
        <w:t xml:space="preserve">       Recovery of Loss Assessmen</w:t>
      </w:r>
      <w:r>
        <w:rPr>
          <w:b/>
          <w:bCs/>
          <w:sz w:val="28"/>
          <w:szCs w:val="28"/>
        </w:rPr>
        <w:t>t</w:t>
      </w:r>
    </w:p>
    <w:p w14:paraId="7CE06B60" w14:textId="77777777" w:rsidR="005B72C3" w:rsidRDefault="005B72C3" w:rsidP="005B72C3">
      <w:pPr>
        <w:ind w:left="1440" w:firstLine="720"/>
        <w:rPr>
          <w:b/>
          <w:bCs/>
          <w:sz w:val="28"/>
          <w:szCs w:val="28"/>
        </w:rPr>
      </w:pPr>
    </w:p>
    <w:p w14:paraId="141BB41F" w14:textId="7806A03E" w:rsidR="005B72C3" w:rsidRDefault="005B72C3" w:rsidP="005B72C3">
      <w:pPr>
        <w:rPr>
          <w:sz w:val="28"/>
          <w:szCs w:val="28"/>
        </w:rPr>
      </w:pPr>
      <w:r>
        <w:rPr>
          <w:sz w:val="28"/>
          <w:szCs w:val="28"/>
        </w:rPr>
        <w:t xml:space="preserve">You will by now have received documentation from Pelican Sound indicating that all owners have been assessed </w:t>
      </w:r>
      <w:r w:rsidR="003B1EC0">
        <w:rPr>
          <w:sz w:val="28"/>
          <w:szCs w:val="28"/>
        </w:rPr>
        <w:t xml:space="preserve">the amount of </w:t>
      </w:r>
      <w:r>
        <w:rPr>
          <w:sz w:val="28"/>
          <w:szCs w:val="28"/>
        </w:rPr>
        <w:t>$1446.04 due to the loss caused by hurricane Ian.</w:t>
      </w:r>
    </w:p>
    <w:p w14:paraId="0AED2E0B" w14:textId="77777777" w:rsidR="005B72C3" w:rsidRDefault="005B72C3" w:rsidP="005B72C3">
      <w:pPr>
        <w:rPr>
          <w:sz w:val="28"/>
          <w:szCs w:val="28"/>
        </w:rPr>
      </w:pPr>
    </w:p>
    <w:p w14:paraId="10F9CF4C" w14:textId="5A0E8C1F" w:rsidR="005B72C3" w:rsidRPr="00332A5D" w:rsidRDefault="005B72C3" w:rsidP="00332A5D">
      <w:pPr>
        <w:pStyle w:val="Title"/>
        <w:rPr>
          <w:sz w:val="28"/>
          <w:szCs w:val="28"/>
        </w:rPr>
      </w:pPr>
      <w:r w:rsidRPr="00332A5D">
        <w:rPr>
          <w:sz w:val="28"/>
          <w:szCs w:val="28"/>
        </w:rPr>
        <w:t>Should you have homeowners</w:t>
      </w:r>
      <w:r w:rsidR="0021668E" w:rsidRPr="00332A5D">
        <w:rPr>
          <w:sz w:val="28"/>
          <w:szCs w:val="28"/>
        </w:rPr>
        <w:t>’</w:t>
      </w:r>
      <w:r w:rsidRPr="00332A5D">
        <w:rPr>
          <w:sz w:val="28"/>
          <w:szCs w:val="28"/>
        </w:rPr>
        <w:t xml:space="preserve"> insurance you may be able to recover all or a part of this amount from your insurer, subject of course to the terms of your policy.</w:t>
      </w:r>
      <w:r w:rsidR="000E11E8" w:rsidRPr="00332A5D">
        <w:rPr>
          <w:sz w:val="28"/>
          <w:szCs w:val="28"/>
        </w:rPr>
        <w:t xml:space="preserve"> You may therefore wish to submit a claim to your insurer suppo</w:t>
      </w:r>
      <w:r w:rsidR="003B1EC0" w:rsidRPr="00332A5D">
        <w:rPr>
          <w:sz w:val="28"/>
          <w:szCs w:val="28"/>
        </w:rPr>
        <w:t>rt</w:t>
      </w:r>
      <w:r w:rsidR="000E11E8" w:rsidRPr="00332A5D">
        <w:rPr>
          <w:sz w:val="28"/>
          <w:szCs w:val="28"/>
        </w:rPr>
        <w:t xml:space="preserve">ed by the documentation provided by </w:t>
      </w:r>
      <w:r w:rsidR="003B1EC0" w:rsidRPr="00332A5D">
        <w:rPr>
          <w:sz w:val="28"/>
          <w:szCs w:val="28"/>
        </w:rPr>
        <w:t xml:space="preserve">Pelican Sound. An adjuster with your insurer will review you claim and advise you of the amount you will be </w:t>
      </w:r>
      <w:r w:rsidR="0021668E" w:rsidRPr="00332A5D">
        <w:rPr>
          <w:sz w:val="28"/>
          <w:szCs w:val="28"/>
        </w:rPr>
        <w:t>reimbursed</w:t>
      </w:r>
      <w:r w:rsidR="003B1EC0" w:rsidRPr="00332A5D">
        <w:rPr>
          <w:sz w:val="28"/>
          <w:szCs w:val="28"/>
        </w:rPr>
        <w:t>.</w:t>
      </w:r>
      <w:r w:rsidR="00332A5D" w:rsidRPr="00332A5D">
        <w:rPr>
          <w:sz w:val="28"/>
          <w:szCs w:val="28"/>
        </w:rPr>
        <w:t xml:space="preserve"> If you gave any qu</w:t>
      </w:r>
      <w:r w:rsidR="00332A5D">
        <w:rPr>
          <w:sz w:val="28"/>
          <w:szCs w:val="28"/>
        </w:rPr>
        <w:t>e</w:t>
      </w:r>
      <w:r w:rsidR="00332A5D" w:rsidRPr="00332A5D">
        <w:rPr>
          <w:sz w:val="28"/>
          <w:szCs w:val="28"/>
        </w:rPr>
        <w:t xml:space="preserve">stions about the extent of the loss assessment coverage </w:t>
      </w:r>
      <w:r w:rsidR="00332A5D">
        <w:rPr>
          <w:sz w:val="28"/>
          <w:szCs w:val="28"/>
        </w:rPr>
        <w:t>under your policy, you should speak to your insurance company or the agent through whom the policy was purchased.</w:t>
      </w:r>
    </w:p>
    <w:p w14:paraId="1E63C623" w14:textId="77777777" w:rsidR="006B6E9F" w:rsidRDefault="006B6E9F" w:rsidP="005B72C3">
      <w:pPr>
        <w:rPr>
          <w:sz w:val="28"/>
          <w:szCs w:val="28"/>
        </w:rPr>
      </w:pPr>
    </w:p>
    <w:p w14:paraId="5A79A46D" w14:textId="47765A14" w:rsidR="006B6E9F" w:rsidRDefault="006B6E9F" w:rsidP="005B72C3">
      <w:pPr>
        <w:rPr>
          <w:sz w:val="28"/>
          <w:szCs w:val="28"/>
        </w:rPr>
      </w:pPr>
      <w:r>
        <w:rPr>
          <w:sz w:val="28"/>
          <w:szCs w:val="28"/>
        </w:rPr>
        <w:t xml:space="preserve">You should also be aware that a further loss assessment </w:t>
      </w:r>
      <w:r w:rsidR="00022B3E">
        <w:rPr>
          <w:sz w:val="28"/>
          <w:szCs w:val="28"/>
        </w:rPr>
        <w:t xml:space="preserve">could </w:t>
      </w:r>
      <w:r>
        <w:rPr>
          <w:sz w:val="28"/>
          <w:szCs w:val="28"/>
        </w:rPr>
        <w:t xml:space="preserve">be forthcoming from the HG III </w:t>
      </w:r>
      <w:r w:rsidR="0021668E">
        <w:rPr>
          <w:sz w:val="28"/>
          <w:szCs w:val="28"/>
        </w:rPr>
        <w:t>C</w:t>
      </w:r>
      <w:r>
        <w:rPr>
          <w:sz w:val="28"/>
          <w:szCs w:val="28"/>
        </w:rPr>
        <w:t xml:space="preserve">ondominium </w:t>
      </w:r>
      <w:r w:rsidR="0021668E">
        <w:rPr>
          <w:sz w:val="28"/>
          <w:szCs w:val="28"/>
        </w:rPr>
        <w:t>A</w:t>
      </w:r>
      <w:r>
        <w:rPr>
          <w:sz w:val="28"/>
          <w:szCs w:val="28"/>
        </w:rPr>
        <w:t>s</w:t>
      </w:r>
      <w:r w:rsidR="00433EC6">
        <w:rPr>
          <w:sz w:val="28"/>
          <w:szCs w:val="28"/>
        </w:rPr>
        <w:t>s</w:t>
      </w:r>
      <w:r>
        <w:rPr>
          <w:sz w:val="28"/>
          <w:szCs w:val="28"/>
        </w:rPr>
        <w:t>ociation to cover the difference between what we have been able to recover from the condominium insurer and the cost to repair the damage to our carports. We have worked hard to maximize the amount recovered</w:t>
      </w:r>
      <w:r w:rsidR="00022B3E">
        <w:rPr>
          <w:sz w:val="28"/>
          <w:szCs w:val="28"/>
        </w:rPr>
        <w:t>. However, should it be necessary to replace the existing columns of the two damaged carport</w:t>
      </w:r>
      <w:r w:rsidR="00253D2B">
        <w:rPr>
          <w:sz w:val="28"/>
          <w:szCs w:val="28"/>
        </w:rPr>
        <w:t xml:space="preserve">s </w:t>
      </w:r>
      <w:r w:rsidR="00022B3E">
        <w:rPr>
          <w:sz w:val="28"/>
          <w:szCs w:val="28"/>
        </w:rPr>
        <w:t xml:space="preserve">(rather than use the existing columns), </w:t>
      </w:r>
      <w:r>
        <w:rPr>
          <w:sz w:val="28"/>
          <w:szCs w:val="28"/>
        </w:rPr>
        <w:t xml:space="preserve">the information we have </w:t>
      </w:r>
      <w:r w:rsidR="00253D2B">
        <w:rPr>
          <w:sz w:val="28"/>
          <w:szCs w:val="28"/>
        </w:rPr>
        <w:t>currently</w:t>
      </w:r>
      <w:r w:rsidR="00022B3E">
        <w:rPr>
          <w:sz w:val="28"/>
          <w:szCs w:val="28"/>
        </w:rPr>
        <w:t xml:space="preserve"> </w:t>
      </w:r>
      <w:r>
        <w:rPr>
          <w:sz w:val="28"/>
          <w:szCs w:val="28"/>
        </w:rPr>
        <w:t>indicates that th</w:t>
      </w:r>
      <w:r w:rsidR="00022B3E">
        <w:rPr>
          <w:sz w:val="28"/>
          <w:szCs w:val="28"/>
        </w:rPr>
        <w:t>e</w:t>
      </w:r>
      <w:r>
        <w:rPr>
          <w:sz w:val="28"/>
          <w:szCs w:val="28"/>
        </w:rPr>
        <w:t xml:space="preserve"> amount </w:t>
      </w:r>
      <w:r w:rsidR="00022B3E">
        <w:rPr>
          <w:sz w:val="28"/>
          <w:szCs w:val="28"/>
        </w:rPr>
        <w:t xml:space="preserve">recovered to date </w:t>
      </w:r>
      <w:r>
        <w:rPr>
          <w:sz w:val="28"/>
          <w:szCs w:val="28"/>
        </w:rPr>
        <w:t>will fall short of the re</w:t>
      </w:r>
      <w:r w:rsidR="00022B3E">
        <w:rPr>
          <w:sz w:val="28"/>
          <w:szCs w:val="28"/>
        </w:rPr>
        <w:t xml:space="preserve">pair </w:t>
      </w:r>
      <w:r>
        <w:rPr>
          <w:sz w:val="28"/>
          <w:szCs w:val="28"/>
        </w:rPr>
        <w:t xml:space="preserve">costs, hence the need for an </w:t>
      </w:r>
      <w:r w:rsidR="00022B3E">
        <w:rPr>
          <w:sz w:val="28"/>
          <w:szCs w:val="28"/>
        </w:rPr>
        <w:t>assessment.</w:t>
      </w:r>
    </w:p>
    <w:p w14:paraId="60073C0F" w14:textId="77777777" w:rsidR="0021668E" w:rsidRDefault="0021668E" w:rsidP="005B72C3">
      <w:pPr>
        <w:rPr>
          <w:sz w:val="28"/>
          <w:szCs w:val="28"/>
        </w:rPr>
      </w:pPr>
    </w:p>
    <w:p w14:paraId="3362DE95" w14:textId="363E5592" w:rsidR="0021668E" w:rsidRDefault="0021668E" w:rsidP="005B72C3">
      <w:pPr>
        <w:rPr>
          <w:sz w:val="28"/>
          <w:szCs w:val="28"/>
        </w:rPr>
      </w:pPr>
      <w:r>
        <w:rPr>
          <w:sz w:val="28"/>
          <w:szCs w:val="28"/>
        </w:rPr>
        <w:t>Stay tuned.</w:t>
      </w:r>
    </w:p>
    <w:p w14:paraId="1375766D" w14:textId="77777777" w:rsidR="006343A0" w:rsidRDefault="006343A0" w:rsidP="005B72C3">
      <w:pPr>
        <w:rPr>
          <w:sz w:val="28"/>
          <w:szCs w:val="28"/>
        </w:rPr>
      </w:pPr>
    </w:p>
    <w:p w14:paraId="4E85C759" w14:textId="37D73CD8" w:rsidR="006343A0" w:rsidRPr="005B72C3" w:rsidRDefault="006343A0" w:rsidP="005B72C3">
      <w:pPr>
        <w:rPr>
          <w:sz w:val="28"/>
          <w:szCs w:val="28"/>
        </w:rPr>
      </w:pPr>
      <w:r>
        <w:rPr>
          <w:sz w:val="28"/>
          <w:szCs w:val="28"/>
        </w:rPr>
        <w:t>Your Board</w:t>
      </w:r>
    </w:p>
    <w:sectPr w:rsidR="006343A0" w:rsidRPr="005B72C3" w:rsidSect="004C72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C3"/>
    <w:rsid w:val="00022B3E"/>
    <w:rsid w:val="000E11E8"/>
    <w:rsid w:val="0021668E"/>
    <w:rsid w:val="00253D2B"/>
    <w:rsid w:val="00332A5D"/>
    <w:rsid w:val="003B1EC0"/>
    <w:rsid w:val="00433EC6"/>
    <w:rsid w:val="00455703"/>
    <w:rsid w:val="004C7267"/>
    <w:rsid w:val="005B72C3"/>
    <w:rsid w:val="006343A0"/>
    <w:rsid w:val="006B6E9F"/>
    <w:rsid w:val="00D173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79CA019"/>
  <w15:chartTrackingRefBased/>
  <w15:docId w15:val="{74C1D267-F759-074B-BC23-35A0CA72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32A5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A5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zazume@aol.com</dc:creator>
  <cp:keywords/>
  <dc:description/>
  <cp:lastModifiedBy>zazume@aol.com</cp:lastModifiedBy>
  <cp:revision>8</cp:revision>
  <cp:lastPrinted>2023-09-01T22:02:00Z</cp:lastPrinted>
  <dcterms:created xsi:type="dcterms:W3CDTF">2023-09-01T21:29:00Z</dcterms:created>
  <dcterms:modified xsi:type="dcterms:W3CDTF">2023-09-02T11:04:00Z</dcterms:modified>
</cp:coreProperties>
</file>